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szCs w:val="28"/>
        </w:rPr>
        <w:t xml:space="preserve">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6D5D7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4" w:name="_Toc438199154"/>
      <w:bookmarkStart w:id="5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" w:name="_Toc438199155"/>
      <w:bookmarkStart w:id="7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:rsidR="00DB6CE6" w:rsidRPr="001249DA" w:rsidRDefault="00DB6CE6">
      <w:pPr>
        <w:pStyle w:val="2"/>
      </w:pPr>
      <w:bookmarkStart w:id="8" w:name="_Toc468456151"/>
      <w:r w:rsidRPr="001249DA">
        <w:t>Общая часть</w:t>
      </w:r>
      <w:bookmarkEnd w:id="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9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</w:t>
      </w:r>
      <w:proofErr w:type="gramEnd"/>
      <w:r w:rsidR="00AC7FD1" w:rsidRPr="00AC7FD1">
        <w:rPr>
          <w:sz w:val="26"/>
          <w:szCs w:val="26"/>
        </w:rPr>
        <w:t xml:space="preserve">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</w:t>
      </w:r>
      <w:proofErr w:type="gramStart"/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обязательным внесением их в региональную информационную систему и распределением их в </w:t>
      </w:r>
      <w:proofErr w:type="gramStart"/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</w:t>
      </w:r>
      <w:proofErr w:type="gramEnd"/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0" w:name="_Toc438199156"/>
      <w:bookmarkStart w:id="11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</w:t>
      </w:r>
      <w:proofErr w:type="gramStart"/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2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3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явиться в ППЭ </w:t>
      </w:r>
      <w:proofErr w:type="gramStart"/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proofErr w:type="gramEnd"/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сопровождающему.</w:t>
      </w:r>
      <w:bookmarkEnd w:id="14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</w:t>
      </w:r>
      <w:proofErr w:type="gramStart"/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5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6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7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17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8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19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0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1" w:name="_Toc438199157"/>
      <w:bookmarkStart w:id="22" w:name="_Toc468456162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1"/>
      <w:bookmarkEnd w:id="22"/>
    </w:p>
    <w:p w:rsidR="00043CF3" w:rsidRDefault="00DB6CE6" w:rsidP="00A228AB">
      <w:pPr>
        <w:pStyle w:val="2"/>
      </w:pPr>
      <w:bookmarkStart w:id="25" w:name="_Toc438199158"/>
      <w:bookmarkStart w:id="26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5"/>
      <w:bookmarkEnd w:id="26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lastRenderedPageBreak/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8" w:name="_Toc349652040"/>
      <w:bookmarkStart w:id="29" w:name="_Toc350962476"/>
      <w:bookmarkStart w:id="30" w:name="_Toc438199159"/>
      <w:bookmarkStart w:id="31" w:name="_Toc468456164"/>
      <w:bookmarkEnd w:id="27"/>
      <w:r w:rsidRPr="001249DA">
        <w:t>Инструкция</w:t>
      </w:r>
      <w:bookmarkStart w:id="32" w:name="_Toc349652041"/>
      <w:bookmarkEnd w:id="28"/>
      <w:r w:rsidRPr="001249DA">
        <w:t xml:space="preserve"> для руководителя </w:t>
      </w:r>
      <w:bookmarkEnd w:id="32"/>
      <w:r w:rsidRPr="001249DA">
        <w:t>ППЭ</w:t>
      </w:r>
      <w:bookmarkEnd w:id="29"/>
      <w:bookmarkEnd w:id="30"/>
      <w:bookmarkEnd w:id="3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ЕГЭ,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lastRenderedPageBreak/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lastRenderedPageBreak/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spellStart"/>
      <w:proofErr w:type="gramEnd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3" w:name="_Toc349652037"/>
      <w:bookmarkStart w:id="34" w:name="_Toc350962479"/>
      <w:bookmarkStart w:id="35" w:name="_Toc438199160"/>
      <w:bookmarkStart w:id="36" w:name="_Toc468456165"/>
      <w:r w:rsidRPr="001249DA">
        <w:t>Инструкция</w:t>
      </w:r>
      <w:bookmarkStart w:id="37" w:name="_Toc349652038"/>
      <w:bookmarkEnd w:id="33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4"/>
      <w:bookmarkEnd w:id="35"/>
      <w:bookmarkEnd w:id="36"/>
      <w:bookmarkEnd w:id="3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  <w:proofErr w:type="gramEnd"/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цифровое значение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штрихкода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дополнительного бланка ответов № 2 (расположенное под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штрихкодом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8" w:name="_Toc349652039"/>
      <w:bookmarkStart w:id="39" w:name="_Toc350962480"/>
      <w:bookmarkStart w:id="40" w:name="_Toc438199161"/>
      <w:bookmarkStart w:id="41" w:name="_Toc468456166"/>
      <w:r w:rsidRPr="001249DA">
        <w:lastRenderedPageBreak/>
        <w:t>Инструкция для организатора вне аудитории</w:t>
      </w:r>
      <w:bookmarkEnd w:id="38"/>
      <w:bookmarkEnd w:id="39"/>
      <w:bookmarkEnd w:id="40"/>
      <w:bookmarkEnd w:id="4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2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2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  <w:proofErr w:type="gramEnd"/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передачи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3" w:name="_Toc438199162"/>
      <w:bookmarkStart w:id="44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5" w:name="_Toc438199163"/>
      <w:bookmarkStart w:id="46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6D5D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07694F6"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6D5D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ABAB7CE"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3FF4010E"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6D5D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7F003EF"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824E87" w:rsidRPr="001249DA" w:rsidTr="00B07F66">
        <w:trPr>
          <w:trHeight w:val="608"/>
        </w:trPr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bookmarkStart w:id="47" w:name="_GoBack"/>
            <w:bookmarkEnd w:id="47"/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24E87" w:rsidRPr="001249DA" w:rsidTr="00EB09D0"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</w:t>
      </w:r>
      <w:proofErr w:type="gramStart"/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gramEnd"/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ланки ответов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8" w:name="_Toc438199164"/>
      <w:r>
        <w:br w:type="page"/>
      </w:r>
    </w:p>
    <w:p w:rsidR="00043CF3" w:rsidRDefault="00DB6CE6" w:rsidP="003F26BA">
      <w:pPr>
        <w:pStyle w:val="11"/>
      </w:pPr>
      <w:bookmarkStart w:id="49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0" w:name="_Toc438199165"/>
      <w:bookmarkStart w:id="51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0"/>
      <w:bookmarkEnd w:id="5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6D5D72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55ED0B7"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6D5D72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30835C7"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6D5D72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A62E2AB"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6D5D72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4A1DE3ED"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6D5D72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EA97909"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6D5D7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5A0EEB45"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75F0DAE9"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6D5D7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A028257"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6D5D7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C05E36F"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2" w:name="_Toc438199166"/>
      <w:bookmarkStart w:id="53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2"/>
      <w:bookmarkEnd w:id="5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4" w:name="_Toc438199169"/>
      <w:bookmarkStart w:id="55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4"/>
      <w:bookmarkEnd w:id="55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6" w:name="_Toc438199170"/>
      <w:bookmarkStart w:id="57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6"/>
      <w:bookmarkEnd w:id="5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</w:t>
      </w:r>
      <w:proofErr w:type="spellStart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8" w:name="_Toc438199171"/>
      <w:bookmarkStart w:id="59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8"/>
      <w:bookmarkEnd w:id="59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0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РЦОИ (в случае, если указанный </w:t>
      </w:r>
      <w:proofErr w:type="spellStart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средства криптозащиты с использованием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обычный </w:t>
      </w:r>
      <w:proofErr w:type="spellStart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1" w:name="_Toc438199173"/>
      <w:bookmarkStart w:id="62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1"/>
      <w:bookmarkEnd w:id="62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</w:t>
      </w:r>
      <w:proofErr w:type="spell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присутствовать не менее двух членов ГЭК с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токенами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3" w:name="_Toc438199174"/>
      <w:bookmarkStart w:id="64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3"/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5" w:name="_Toc438199175"/>
      <w:bookmarkStart w:id="66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5"/>
      <w:bookmarkEnd w:id="66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7" w:name="_Toc438199176"/>
      <w:bookmarkStart w:id="68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7"/>
      <w:bookmarkEnd w:id="68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AMD K6/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Athlon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Duron</w:t>
            </w:r>
            <w:proofErr w:type="spellEnd"/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Видеокарта и монитор: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Super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Браузер, либо текстовый редактор (для печати отчетности):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Internet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Explorer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Firefox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Opera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Safari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и выше,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Chrome</w:t>
            </w:r>
            <w:proofErr w:type="spellEnd"/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Microsoft Office Word,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OpenOffice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Writer,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LibreOffice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исполнения приложений (для дистрибутива без JRE): Виртуальная машина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Java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69" w:name="_Toc438199178"/>
      <w:bookmarkStart w:id="70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69"/>
      <w:bookmarkEnd w:id="70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1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2" w:name="_Toc438199179"/>
      <w:bookmarkStart w:id="73" w:name="_Toc468456181"/>
      <w:bookmarkEnd w:id="71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2"/>
      <w:r w:rsidR="005174AC">
        <w:t>)</w:t>
      </w:r>
      <w:bookmarkEnd w:id="73"/>
    </w:p>
    <w:p w:rsidR="00DB6CE6" w:rsidRPr="001249DA" w:rsidRDefault="00DB6CE6">
      <w:pPr>
        <w:pStyle w:val="2"/>
        <w:numPr>
          <w:ilvl w:val="0"/>
          <w:numId w:val="16"/>
        </w:numPr>
      </w:pPr>
      <w:bookmarkStart w:id="74" w:name="_Toc404247094"/>
      <w:bookmarkStart w:id="75" w:name="_Toc438199180"/>
      <w:bookmarkStart w:id="76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4"/>
      <w:bookmarkEnd w:id="75"/>
      <w:bookmarkEnd w:id="7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7" w:name="_Toc438199181"/>
      <w:bookmarkStart w:id="78" w:name="_Toc468456183"/>
      <w:r w:rsidRPr="001249DA">
        <w:t>Продолжительность выполнения экзаменационной работы</w:t>
      </w:r>
      <w:bookmarkEnd w:id="77"/>
      <w:bookmarkEnd w:id="7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9" w:name="_Toc438199182"/>
      <w:bookmarkStart w:id="80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1" w:name="_Toc438199183"/>
      <w:bookmarkStart w:id="82" w:name="_Toc468456185"/>
      <w:r w:rsidRPr="001249DA">
        <w:t>Процедура сдачи устного экзамена участником ЕГЭ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3" w:name="_Toc404247099"/>
      <w:bookmarkStart w:id="84" w:name="_Toc438199184"/>
      <w:bookmarkStart w:id="85" w:name="_Toc468456186"/>
      <w:r w:rsidRPr="001249DA">
        <w:t>Инструкция для технического специалиста ППЭ</w:t>
      </w:r>
      <w:bookmarkEnd w:id="83"/>
      <w:bookmarkEnd w:id="84"/>
      <w:bookmarkEnd w:id="8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и сохранить на </w:t>
      </w:r>
      <w:proofErr w:type="spellStart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одновременно на </w:t>
      </w:r>
      <w:proofErr w:type="spellStart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станции записи со всех рабочих мест участников ЕГЭ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6" w:name="_Toc404247097"/>
      <w:bookmarkStart w:id="87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6"/>
      <w:bookmarkEnd w:id="87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</w:t>
      </w:r>
      <w:proofErr w:type="spellStart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8" w:name="_Toc404247098"/>
      <w:bookmarkStart w:id="89" w:name="_Toc438199186"/>
      <w:bookmarkStart w:id="90" w:name="_Toc468456187"/>
      <w:r w:rsidRPr="001249DA">
        <w:t>Инструкция для руководителя ППЭ</w:t>
      </w:r>
      <w:bookmarkEnd w:id="88"/>
      <w:bookmarkEnd w:id="89"/>
      <w:bookmarkEnd w:id="9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охраненных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1" w:name="_Toc404247100"/>
      <w:bookmarkStart w:id="92" w:name="_Toc438199187"/>
      <w:bookmarkStart w:id="93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1"/>
      <w:bookmarkEnd w:id="92"/>
      <w:bookmarkEnd w:id="93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4" w:name="_Toc404247101"/>
      <w:bookmarkStart w:id="95" w:name="_Toc438199188"/>
      <w:bookmarkStart w:id="96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4"/>
      <w:bookmarkEnd w:id="95"/>
      <w:bookmarkEnd w:id="9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  <w:lang w:eastAsia="ru-RU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электронных журналов работы станции записи на </w:t>
      </w:r>
      <w:proofErr w:type="spellStart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7" w:name="_Toc404247102"/>
      <w:bookmarkStart w:id="98" w:name="_Toc438199189"/>
      <w:bookmarkStart w:id="99" w:name="_Toc468456190"/>
      <w:r w:rsidRPr="001249DA">
        <w:t>Инструкция для организатора вне аудитории</w:t>
      </w:r>
      <w:bookmarkEnd w:id="97"/>
      <w:bookmarkEnd w:id="98"/>
      <w:bookmarkEnd w:id="9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0" w:name="_Toc438199190"/>
      <w:bookmarkStart w:id="101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0"/>
      <w:bookmarkEnd w:id="101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4 </w:t>
            </w:r>
            <w:proofErr w:type="spellStart"/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тационарному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2" w:name="_Toc438199191"/>
      <w:bookmarkStart w:id="103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2"/>
      <w:bookmarkEnd w:id="103"/>
    </w:p>
    <w:p w:rsidR="00DB6CE6" w:rsidRPr="001249DA" w:rsidRDefault="006D5D7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4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F3B7511"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D5D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4E66681"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6D5D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 w14:anchorId="322E0228"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802FCD" w:rsidRPr="002E7DA0" w:rsidTr="00EA5FFE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Упаковка </w:t>
      </w:r>
      <w:proofErr w:type="spellStart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доставочного (-ых) 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ов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</w:t>
      </w:r>
      <w:proofErr w:type="gramStart"/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доставочного (-ых)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5" w:name="_Toc438199193"/>
      <w:bookmarkStart w:id="106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5"/>
      <w:r w:rsidR="005174AC">
        <w:t>)</w:t>
      </w:r>
      <w:bookmarkEnd w:id="106"/>
    </w:p>
    <w:p w:rsidR="00DB6CE6" w:rsidRPr="001249DA" w:rsidRDefault="006D5D7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7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992B183"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7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D5D72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845FD18"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6D5D7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646AC81"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8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5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6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1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2" w:name="_Toc438199195"/>
      <w:bookmarkStart w:id="123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2"/>
      <w:r w:rsidR="005174AC">
        <w:t>)</w:t>
      </w:r>
      <w:bookmarkEnd w:id="123"/>
    </w:p>
    <w:p w:rsidR="00DB6CE6" w:rsidRPr="001249DA" w:rsidRDefault="006D5D7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4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8CD356C"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5" w:name="_Toc436226894"/>
      <w:bookmarkStart w:id="126" w:name="_Toc438199197"/>
      <w:bookmarkStart w:id="127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5"/>
      <w:bookmarkEnd w:id="126"/>
      <w:bookmarkEnd w:id="127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8" w:name="_Toc438199198"/>
      <w:bookmarkStart w:id="129" w:name="_Toc468456196"/>
      <w:r w:rsidRPr="001249DA">
        <w:rPr>
          <w:rFonts w:eastAsia="Calibri"/>
        </w:rPr>
        <w:t>Общая информация</w:t>
      </w:r>
      <w:bookmarkEnd w:id="128"/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0" w:name="_Toc438199199"/>
      <w:bookmarkStart w:id="131" w:name="_Toc468456197"/>
      <w:r w:rsidRPr="001249DA">
        <w:t>Инструкция для технического специалиста</w:t>
      </w:r>
      <w:bookmarkEnd w:id="130"/>
      <w:bookmarkEnd w:id="13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2" w:name="_Toc438199200"/>
      <w:bookmarkStart w:id="133" w:name="_Toc468456198"/>
      <w:r w:rsidRPr="001249DA">
        <w:t>Инструкция для члена ГЭК</w:t>
      </w:r>
      <w:bookmarkEnd w:id="132"/>
      <w:bookmarkEnd w:id="13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4" w:name="_Toc438199201"/>
      <w:bookmarkStart w:id="135" w:name="_Toc468456199"/>
      <w:r w:rsidRPr="001249DA">
        <w:t>Инструкция для руководителя ППЭ</w:t>
      </w:r>
      <w:bookmarkEnd w:id="134"/>
      <w:bookmarkEnd w:id="13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6" w:name="OLE_LINK101"/>
      <w:bookmarkStart w:id="137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6"/>
    <w:bookmarkEnd w:id="137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8" w:name="_Toc438199202"/>
      <w:bookmarkStart w:id="139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8"/>
      <w:bookmarkEnd w:id="13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0" w:name="_Toc436226895"/>
      <w:bookmarkStart w:id="141" w:name="_Toc438199203"/>
      <w:bookmarkStart w:id="142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0"/>
      <w:bookmarkEnd w:id="141"/>
      <w:bookmarkEnd w:id="142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Защищенный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3" w:name="_Toc438199204"/>
      <w:bookmarkStart w:id="144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3"/>
      <w:bookmarkEnd w:id="144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5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5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6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6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72" w:rsidRDefault="006D5D72" w:rsidP="00DB6CE6">
      <w:pPr>
        <w:spacing w:after="0" w:line="240" w:lineRule="auto"/>
      </w:pPr>
      <w:r>
        <w:separator/>
      </w:r>
    </w:p>
  </w:endnote>
  <w:endnote w:type="continuationSeparator" w:id="0">
    <w:p w:rsidR="006D5D72" w:rsidRDefault="006D5D72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8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72" w:rsidRDefault="006D5D72" w:rsidP="00DB6CE6">
      <w:pPr>
        <w:spacing w:after="0" w:line="240" w:lineRule="auto"/>
      </w:pPr>
      <w:r>
        <w:separator/>
      </w:r>
    </w:p>
  </w:footnote>
  <w:footnote w:type="continuationSeparator" w:id="0">
    <w:p w:rsidR="006D5D72" w:rsidRDefault="006D5D72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 xml:space="preserve"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</w:t>
      </w:r>
      <w:proofErr w:type="spellStart"/>
      <w:r w:rsidRPr="002E7DA0">
        <w:rPr>
          <w:sz w:val="22"/>
          <w:szCs w:val="22"/>
        </w:rPr>
        <w:t>токене</w:t>
      </w:r>
      <w:proofErr w:type="spellEnd"/>
      <w:r w:rsidRPr="002E7DA0">
        <w:rPr>
          <w:sz w:val="22"/>
          <w:szCs w:val="22"/>
        </w:rPr>
        <w:t xml:space="preserve"> (</w:t>
      </w:r>
      <w:proofErr w:type="spellStart"/>
      <w:r w:rsidRPr="002E7DA0">
        <w:rPr>
          <w:sz w:val="22"/>
          <w:szCs w:val="22"/>
        </w:rPr>
        <w:t>токен</w:t>
      </w:r>
      <w:proofErr w:type="spellEnd"/>
      <w:r w:rsidRPr="002E7DA0">
        <w:rPr>
          <w:sz w:val="22"/>
          <w:szCs w:val="22"/>
        </w:rPr>
        <w:t xml:space="preserve">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9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022C-10C2-4C82-B8A4-B89BD8D6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44470</Words>
  <Characters>253484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Репина Светлана Анатольевна</cp:lastModifiedBy>
  <cp:revision>40</cp:revision>
  <cp:lastPrinted>2016-12-01T13:02:00Z</cp:lastPrinted>
  <dcterms:created xsi:type="dcterms:W3CDTF">2016-11-30T14:36:00Z</dcterms:created>
  <dcterms:modified xsi:type="dcterms:W3CDTF">2017-01-13T06:42:00Z</dcterms:modified>
  <cp:category>МР</cp:category>
</cp:coreProperties>
</file>